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Dear parent of a player in Värö United</w:t>
      </w:r>
    </w:p>
    <w:p w:rsidR="00000000" w:rsidDel="00000000" w:rsidP="00000000" w:rsidRDefault="00000000" w:rsidRPr="00000000" w14:paraId="00000002">
      <w:pPr>
        <w:pStyle w:val="Heading4"/>
        <w:rPr/>
      </w:pPr>
      <w:r w:rsidDel="00000000" w:rsidR="00000000" w:rsidRPr="00000000">
        <w:rPr>
          <w:rtl w:val="0"/>
        </w:rPr>
      </w:r>
    </w:p>
    <w:p w:rsidR="00000000" w:rsidDel="00000000" w:rsidP="00000000" w:rsidRDefault="00000000" w:rsidRPr="00000000" w14:paraId="00000003">
      <w:pPr>
        <w:pStyle w:val="Heading4"/>
        <w:rPr/>
      </w:pPr>
      <w:r w:rsidDel="00000000" w:rsidR="00000000" w:rsidRPr="00000000">
        <w:rPr>
          <w:rtl w:val="0"/>
        </w:rPr>
        <w:t xml:space="preserve">Monetary Support from Save the Children Sweden – Rädda Barnen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pleased to have your child playing with us at Värö United Football Association.</w:t>
      </w:r>
    </w:p>
    <w:p w:rsidR="00000000" w:rsidDel="00000000" w:rsidP="00000000" w:rsidRDefault="00000000" w:rsidRPr="00000000" w14:paraId="00000006">
      <w:pPr>
        <w:rPr/>
      </w:pPr>
      <w:r w:rsidDel="00000000" w:rsidR="00000000" w:rsidRPr="00000000">
        <w:rPr>
          <w:rtl w:val="0"/>
        </w:rPr>
        <w:t xml:space="preserve">It has now come to our knowledge that, if you are in necessity of economical support for your child to be able to play football with us or participate in another sport or cultural activity such as playing an instrument, dancing, etc., you can apply for monetary support from Save the Children Sweden (Rädda Barnen). This monetary support should help you with sports equipment costs, club membership fees, eventual transport to other municipalities, etc. </w:t>
      </w:r>
    </w:p>
    <w:p w:rsidR="00000000" w:rsidDel="00000000" w:rsidP="00000000" w:rsidRDefault="00000000" w:rsidRPr="00000000" w14:paraId="00000007">
      <w:pPr>
        <w:rPr/>
      </w:pPr>
      <w:r w:rsidDel="00000000" w:rsidR="00000000" w:rsidRPr="00000000">
        <w:rPr>
          <w:rtl w:val="0"/>
        </w:rPr>
        <w:t xml:space="preserve">In the specific case of playing football at Värö United you can for example apply for monetary support from Save the Children Sweden for expenses such as: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fee and insurance cost: 200 skr + 150 skr = 350 skr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Football boots: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Shin Guards: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Football socks:</w:t>
      </w:r>
    </w:p>
    <w:p w:rsidR="00000000" w:rsidDel="00000000" w:rsidP="00000000" w:rsidRDefault="00000000" w:rsidRPr="00000000" w14:paraId="0000000C">
      <w:pPr>
        <w:rPr/>
      </w:pPr>
      <w:r w:rsidDel="00000000" w:rsidR="00000000" w:rsidRPr="00000000">
        <w:rPr>
          <w:rtl w:val="0"/>
        </w:rPr>
        <w:t xml:space="preserve">Some of the equipment can maybe also be acquired, used, from other players in the club. </w:t>
      </w:r>
    </w:p>
    <w:p w:rsidR="00000000" w:rsidDel="00000000" w:rsidP="00000000" w:rsidRDefault="00000000" w:rsidRPr="00000000" w14:paraId="0000000D">
      <w:pPr>
        <w:rPr/>
      </w:pPr>
      <w:r w:rsidDel="00000000" w:rsidR="00000000" w:rsidRPr="00000000">
        <w:rPr>
          <w:rtl w:val="0"/>
        </w:rPr>
        <w:t xml:space="preserve">Payment from Save the Children Sweden (Rädda Barnen) is made as reimbursement and requires the presentation of receipts for expenses made related to your child’s sports or cultural activity.</w:t>
      </w:r>
    </w:p>
    <w:p w:rsidR="00000000" w:rsidDel="00000000" w:rsidP="00000000" w:rsidRDefault="00000000" w:rsidRPr="00000000" w14:paraId="0000000E">
      <w:pPr>
        <w:rPr/>
      </w:pPr>
      <w:r w:rsidDel="00000000" w:rsidR="00000000" w:rsidRPr="00000000">
        <w:rPr>
          <w:rtl w:val="0"/>
        </w:rPr>
        <w:t xml:space="preserve">If you are interested to apply for this economical support for your child, please let us know by contacting a leader of your team:</w:t>
      </w:r>
    </w:p>
    <w:p w:rsidR="00000000" w:rsidDel="00000000" w:rsidP="00000000" w:rsidRDefault="00000000" w:rsidRPr="00000000" w14:paraId="0000000F">
      <w:pPr>
        <w:rPr/>
      </w:pPr>
      <w:r w:rsidDel="00000000" w:rsidR="00000000" w:rsidRPr="00000000">
        <w:rPr>
          <w:rtl w:val="0"/>
        </w:rPr>
        <w:t xml:space="preserve">Team “teamname”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10">
            <w:pPr>
              <w:rPr/>
            </w:pPr>
            <w:r w:rsidDel="00000000" w:rsidR="00000000" w:rsidRPr="00000000">
              <w:rPr>
                <w:rtl w:val="0"/>
              </w:rPr>
              <w:t xml:space="preserve">Team Leader</w:t>
            </w:r>
          </w:p>
        </w:tc>
        <w:tc>
          <w:tcPr/>
          <w:p w:rsidR="00000000" w:rsidDel="00000000" w:rsidP="00000000" w:rsidRDefault="00000000" w:rsidRPr="00000000" w14:paraId="00000011">
            <w:pPr>
              <w:rPr/>
            </w:pPr>
            <w:r w:rsidDel="00000000" w:rsidR="00000000" w:rsidRPr="00000000">
              <w:rPr>
                <w:rtl w:val="0"/>
              </w:rPr>
              <w:t xml:space="preserve">Telephone</w:t>
            </w:r>
          </w:p>
        </w:tc>
        <w:tc>
          <w:tcPr/>
          <w:p w:rsidR="00000000" w:rsidDel="00000000" w:rsidP="00000000" w:rsidRDefault="00000000" w:rsidRPr="00000000" w14:paraId="00000012">
            <w:pPr>
              <w:rPr/>
            </w:pPr>
            <w:r w:rsidDel="00000000" w:rsidR="00000000" w:rsidRPr="00000000">
              <w:rPr>
                <w:rtl w:val="0"/>
              </w:rPr>
              <w:t xml:space="preserve">E-mail</w:t>
            </w:r>
          </w:p>
        </w:tc>
      </w:tr>
      <w:tr>
        <w:trPr>
          <w:cantSplit w:val="0"/>
          <w:trHeight w:val="253.5546875" w:hRule="atLeast"/>
          <w:tblHeader w:val="0"/>
        </w:trPr>
        <w:tc>
          <w:tcPr/>
          <w:p w:rsidR="00000000" w:rsidDel="00000000" w:rsidP="00000000" w:rsidRDefault="00000000" w:rsidRPr="00000000" w14:paraId="00000013">
            <w:pPr>
              <w:rPr/>
            </w:pPr>
            <w:r w:rsidDel="00000000" w:rsidR="00000000" w:rsidRPr="00000000">
              <w:rPr>
                <w:rtl w:val="0"/>
              </w:rPr>
              <w:t xml:space="preserve">“name of coach”</w:t>
            </w:r>
          </w:p>
        </w:tc>
        <w:tc>
          <w:tcPr/>
          <w:p w:rsidR="00000000" w:rsidDel="00000000" w:rsidP="00000000" w:rsidRDefault="00000000" w:rsidRPr="00000000" w14:paraId="00000014">
            <w:pPr>
              <w:rPr/>
            </w:pPr>
            <w:r w:rsidDel="00000000" w:rsidR="00000000" w:rsidRPr="00000000">
              <w:rPr>
                <w:rtl w:val="0"/>
              </w:rPr>
              <w:t xml:space="preserve">“telephone of coach”</w:t>
            </w:r>
          </w:p>
        </w:tc>
        <w:tc>
          <w:tcPr/>
          <w:p w:rsidR="00000000" w:rsidDel="00000000" w:rsidP="00000000" w:rsidRDefault="00000000" w:rsidRPr="00000000" w14:paraId="00000015">
            <w:pPr>
              <w:rPr/>
            </w:pPr>
            <w:r w:rsidDel="00000000" w:rsidR="00000000" w:rsidRPr="00000000">
              <w:rPr>
                <w:rtl w:val="0"/>
              </w:rPr>
              <w:t xml:space="preserve">“email of coach”</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or:</w:t>
      </w:r>
    </w:p>
    <w:p w:rsidR="00000000" w:rsidDel="00000000" w:rsidP="00000000" w:rsidRDefault="00000000" w:rsidRPr="00000000" w14:paraId="00000018">
      <w:pPr>
        <w:rPr>
          <w:b w:val="1"/>
          <w:i w:val="1"/>
          <w:u w:val="single"/>
        </w:rPr>
      </w:pPr>
      <w:r w:rsidDel="00000000" w:rsidR="00000000" w:rsidRPr="00000000">
        <w:rPr>
          <w:b w:val="1"/>
          <w:i w:val="1"/>
          <w:u w:val="single"/>
          <w:rtl w:val="0"/>
        </w:rPr>
        <w:t xml:space="preserve">Save the Children Sweden - Volunteer</w:t>
      </w:r>
    </w:p>
    <w:p w:rsidR="00000000" w:rsidDel="00000000" w:rsidP="00000000" w:rsidRDefault="00000000" w:rsidRPr="00000000" w14:paraId="00000019">
      <w:pPr>
        <w:rPr>
          <w:rFonts w:ascii="Calibri" w:cs="Calibri" w:eastAsia="Calibri" w:hAnsi="Calibri"/>
        </w:rPr>
      </w:pPr>
      <w:r w:rsidDel="00000000" w:rsidR="00000000" w:rsidRPr="00000000">
        <w:rPr>
          <w:rtl w:val="0"/>
        </w:rPr>
        <w:t xml:space="preserve">Roy Hayward – </w:t>
      </w:r>
      <w:r w:rsidDel="00000000" w:rsidR="00000000" w:rsidRPr="00000000">
        <w:rPr>
          <w:rFonts w:ascii="Calibri" w:cs="Calibri" w:eastAsia="Calibri" w:hAnsi="Calibri"/>
          <w:rtl w:val="0"/>
        </w:rPr>
        <w:t xml:space="preserve">0734363905 </w:t>
      </w:r>
      <w:r w:rsidDel="00000000" w:rsidR="00000000" w:rsidRPr="00000000">
        <w:rPr>
          <w:rtl w:val="0"/>
        </w:rPr>
        <w:t xml:space="preserve">–</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0563c1"/>
            <w:u w:val="single"/>
            <w:rtl w:val="0"/>
          </w:rPr>
          <w:t xml:space="preserve">hayward.roy@icloud.com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Thank you very much for your attention.</w:t>
      </w:r>
    </w:p>
    <w:p w:rsidR="00000000" w:rsidDel="00000000" w:rsidP="00000000" w:rsidRDefault="00000000" w:rsidRPr="00000000" w14:paraId="0000001C">
      <w:pPr>
        <w:rPr/>
      </w:pPr>
      <w:r w:rsidDel="00000000" w:rsidR="00000000" w:rsidRPr="00000000">
        <w:rPr>
          <w:rtl w:val="0"/>
        </w:rPr>
        <w:t xml:space="preserve">Best Regards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Värö United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917E0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D1292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D12928"/>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4178A"/>
    <w:pPr>
      <w:ind w:left="720"/>
      <w:contextualSpacing w:val="1"/>
    </w:pPr>
  </w:style>
  <w:style w:type="character" w:styleId="Hyperlink">
    <w:name w:val="Hyperlink"/>
    <w:basedOn w:val="DefaultParagraphFont"/>
    <w:uiPriority w:val="99"/>
    <w:semiHidden w:val="1"/>
    <w:unhideWhenUsed w:val="1"/>
    <w:rsid w:val="00B14B3A"/>
    <w:rPr>
      <w:color w:val="0000ff"/>
      <w:u w:val="single"/>
    </w:rPr>
  </w:style>
  <w:style w:type="table" w:styleId="TableGrid">
    <w:name w:val="Table Grid"/>
    <w:basedOn w:val="TableNormal"/>
    <w:uiPriority w:val="39"/>
    <w:rsid w:val="003F6A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917E09"/>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D12928"/>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sid w:val="00D12928"/>
    <w:rPr>
      <w:rFonts w:asciiTheme="majorHAnsi" w:cstheme="majorBidi" w:eastAsiaTheme="majorEastAsia" w:hAnsiTheme="majorHAnsi"/>
      <w:i w:val="1"/>
      <w:iCs w:val="1"/>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yward.roy@iclou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AQZF78pKdc2HXFAjCwUlKeNa+A==">AMUW2mVo7H3SPL0ubvaGWS+VkJv3O8YDtKtp+nGiBuAJuuKcQSgvbOWmGaSGzfwtZ7mamz7wxvDnvLfyJWihHZUL3/5GYIiieQK2QpXv38dECsuCyERhSIU=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2023-03-21T08:09:00Z</dcterms:created>
  <dc:creator>Tomas Eriksson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94fd011c-e4c3-4079-bbc8-1df4296b29dc</vt:lpwstr>
  </property>
</Properties>
</file>